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EC" w:rsidRPr="00665147" w:rsidRDefault="00437EEC" w:rsidP="00665147">
      <w:pPr>
        <w:tabs>
          <w:tab w:val="left" w:pos="6480"/>
        </w:tabs>
        <w:jc w:val="right"/>
        <w:rPr>
          <w:sz w:val="22"/>
          <w:szCs w:val="22"/>
        </w:rPr>
      </w:pPr>
      <w:r w:rsidRPr="00665147">
        <w:rPr>
          <w:sz w:val="22"/>
          <w:szCs w:val="22"/>
        </w:rPr>
        <w:t>УТВЕРЖДАЮ</w:t>
      </w:r>
      <w:r w:rsidR="0027169B" w:rsidRPr="00665147">
        <w:rPr>
          <w:sz w:val="22"/>
          <w:szCs w:val="22"/>
        </w:rPr>
        <w:t>.</w:t>
      </w:r>
    </w:p>
    <w:p w:rsidR="0027169B" w:rsidRPr="00665147" w:rsidRDefault="0027169B" w:rsidP="00665147">
      <w:pPr>
        <w:tabs>
          <w:tab w:val="left" w:pos="6480"/>
        </w:tabs>
        <w:jc w:val="right"/>
        <w:rPr>
          <w:sz w:val="22"/>
          <w:szCs w:val="22"/>
        </w:rPr>
      </w:pPr>
      <w:r w:rsidRPr="00665147">
        <w:rPr>
          <w:sz w:val="22"/>
          <w:szCs w:val="22"/>
        </w:rPr>
        <w:t xml:space="preserve">                                                                                       Заведующий МБДОУ </w:t>
      </w:r>
      <w:proofErr w:type="spellStart"/>
      <w:r w:rsidRPr="00665147">
        <w:rPr>
          <w:sz w:val="22"/>
          <w:szCs w:val="22"/>
        </w:rPr>
        <w:t>ДРдетский</w:t>
      </w:r>
      <w:proofErr w:type="spellEnd"/>
      <w:r w:rsidRPr="00665147">
        <w:rPr>
          <w:sz w:val="22"/>
          <w:szCs w:val="22"/>
        </w:rPr>
        <w:t xml:space="preserve">   </w:t>
      </w:r>
    </w:p>
    <w:p w:rsidR="0027169B" w:rsidRPr="00665147" w:rsidRDefault="0027169B" w:rsidP="00665147">
      <w:pPr>
        <w:tabs>
          <w:tab w:val="left" w:pos="6480"/>
        </w:tabs>
        <w:jc w:val="right"/>
        <w:rPr>
          <w:sz w:val="22"/>
          <w:szCs w:val="22"/>
        </w:rPr>
      </w:pPr>
      <w:r w:rsidRPr="00665147">
        <w:rPr>
          <w:sz w:val="22"/>
          <w:szCs w:val="22"/>
        </w:rPr>
        <w:t xml:space="preserve">                                                                                       сад №17 «Ручеёк»____________</w:t>
      </w:r>
    </w:p>
    <w:p w:rsidR="0027169B" w:rsidRPr="00665147" w:rsidRDefault="0027169B" w:rsidP="00665147">
      <w:pPr>
        <w:tabs>
          <w:tab w:val="left" w:pos="6480"/>
        </w:tabs>
        <w:jc w:val="right"/>
        <w:rPr>
          <w:sz w:val="22"/>
          <w:szCs w:val="22"/>
        </w:rPr>
      </w:pPr>
      <w:r w:rsidRPr="00665147">
        <w:rPr>
          <w:sz w:val="22"/>
          <w:szCs w:val="22"/>
        </w:rPr>
        <w:t xml:space="preserve">                                                                                                  </w:t>
      </w:r>
      <w:r w:rsidR="00665147" w:rsidRPr="00665147">
        <w:rPr>
          <w:sz w:val="22"/>
          <w:szCs w:val="22"/>
        </w:rPr>
        <w:t xml:space="preserve">                  </w:t>
      </w:r>
      <w:proofErr w:type="spellStart"/>
      <w:r w:rsidR="00665147" w:rsidRPr="00665147">
        <w:rPr>
          <w:sz w:val="22"/>
          <w:szCs w:val="22"/>
        </w:rPr>
        <w:t>А.С.Столбунова</w:t>
      </w:r>
      <w:proofErr w:type="spellEnd"/>
    </w:p>
    <w:p w:rsidR="00665147" w:rsidRPr="00665147" w:rsidRDefault="00665147" w:rsidP="00665147">
      <w:pPr>
        <w:tabs>
          <w:tab w:val="left" w:pos="6480"/>
        </w:tabs>
        <w:jc w:val="right"/>
        <w:rPr>
          <w:sz w:val="22"/>
          <w:szCs w:val="22"/>
        </w:rPr>
      </w:pPr>
      <w:r w:rsidRPr="00665147">
        <w:rPr>
          <w:sz w:val="22"/>
          <w:szCs w:val="22"/>
        </w:rPr>
        <w:t xml:space="preserve">                                                                                        Приказ</w:t>
      </w:r>
      <w:r>
        <w:rPr>
          <w:sz w:val="22"/>
          <w:szCs w:val="22"/>
        </w:rPr>
        <w:t xml:space="preserve"> </w:t>
      </w:r>
      <w:r w:rsidRPr="00665147">
        <w:rPr>
          <w:sz w:val="22"/>
          <w:szCs w:val="22"/>
        </w:rPr>
        <w:t>№18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Pr="00665147">
        <w:rPr>
          <w:sz w:val="22"/>
          <w:szCs w:val="22"/>
        </w:rPr>
        <w:t>от 09.09.2014г.</w:t>
      </w:r>
    </w:p>
    <w:p w:rsidR="00437EEC" w:rsidRDefault="00437EEC" w:rsidP="00437EEC">
      <w:pPr>
        <w:tabs>
          <w:tab w:val="left" w:pos="6480"/>
        </w:tabs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437EEC" w:rsidRDefault="00437EEC" w:rsidP="00437EEC">
      <w:pPr>
        <w:tabs>
          <w:tab w:val="left" w:pos="6480"/>
        </w:tabs>
        <w:jc w:val="right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right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437EEC" w:rsidRDefault="00437EEC" w:rsidP="00437EEC">
      <w:pPr>
        <w:tabs>
          <w:tab w:val="left" w:pos="6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контрольной деятельности</w:t>
      </w:r>
    </w:p>
    <w:p w:rsidR="00437EEC" w:rsidRDefault="00437EEC" w:rsidP="00437EEC">
      <w:pPr>
        <w:tabs>
          <w:tab w:val="left" w:pos="6480"/>
        </w:tabs>
        <w:jc w:val="center"/>
        <w:rPr>
          <w:b/>
          <w:sz w:val="32"/>
          <w:szCs w:val="32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для муниципального дошкольного образовательного учреждения д/с № 1</w:t>
      </w:r>
      <w:r w:rsidR="0027169B">
        <w:rPr>
          <w:sz w:val="28"/>
          <w:szCs w:val="28"/>
        </w:rPr>
        <w:t>7«Ручеёк</w:t>
      </w:r>
      <w:r>
        <w:rPr>
          <w:sz w:val="28"/>
          <w:szCs w:val="28"/>
        </w:rPr>
        <w:t xml:space="preserve">» (далее – Учреждение)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соответствии с Законом РФ «Об образовании», Типовым положением о дошкольном образовательном учреждении, Примерным положением об инспекционн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контрольной деятельности в образовательных учреждениях, Уставом Учреждения и регламентирует содержание и порядок проведения контрольной деятельности в Учреждении.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1.2. Контрольная деятельность – главный источник информации для диагностики состояния образовательного и воспитательного процессов, основных результатов деятельности Учреждения.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Под контрольной деятельностью понимается проведение администрацией Учреждения и (или)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 работниками Учреждения законодательных и других нормативно-правовых актов РФ, органов местного самоуправления, Учредителя, Учреждения в области общего и дошкольного образования.</w:t>
      </w:r>
      <w:proofErr w:type="gramEnd"/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1.3.  Контрольная деятельность – это мотивированный стимулирующий процесс, который призван снять затруднения участников образовательного процесса и повысить его эффективность.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 xml:space="preserve">Должностные лица, занимающиеся контрольной деятельностью, руководствуются Конституцией РФ, законодательством в области образования, Указами Президента РФ, постановлениями и распоряжениями Правительства России, нормативными правовыми актами, изданными Минобразования России, органами местного самоуправления, Учредителем, Уставом Учреждения, локальными актами Учреждения, Положением об </w:t>
      </w:r>
      <w:proofErr w:type="spellStart"/>
      <w:r>
        <w:rPr>
          <w:sz w:val="28"/>
          <w:szCs w:val="28"/>
        </w:rPr>
        <w:t>инспекципонно</w:t>
      </w:r>
      <w:proofErr w:type="spellEnd"/>
      <w:r>
        <w:rPr>
          <w:sz w:val="28"/>
          <w:szCs w:val="28"/>
        </w:rPr>
        <w:t>-контрольной деятельности в образовательных учреждениях, приказами о проведении инспекционных проверок, Типовым положением о дошкольном образовательном учреждении, тарифно-квалификационными характеристиками.</w:t>
      </w:r>
      <w:proofErr w:type="gramEnd"/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1.5. Целями контрольной деятельности являются: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деятельности Учреждения;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повышение профессионального мастерства и квалификации педагогических работников Учреждения;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улучшение качества образования.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Изменения и дополнения в настоящее Положение вносятся руководителем Учреждения. 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1.7. Срок данного Положения не ограничен. Данное Положение действует до принятия нового.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Основные задачи контрольной деятельности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2.1. Основными задачами контрольной деятельности являются: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контроль исполнения законодательства РФ, реализации принципов государственной политики в области дошкольного образования;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выявление случаев нарушений и неисполнения законодательных и иных нормативно-правовых актов, регламентирующих деятельность Учреждения, принятие мер по их пересечению;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анализ причин, лежащих в основе нарушений, принятие мер по их предупреждению;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защита прав и свобод участников образовательного процесса;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и </w:t>
      </w:r>
      <w:proofErr w:type="gramStart"/>
      <w:r>
        <w:rPr>
          <w:sz w:val="28"/>
          <w:szCs w:val="28"/>
        </w:rPr>
        <w:t>экспертное</w:t>
      </w:r>
      <w:proofErr w:type="gramEnd"/>
      <w:r>
        <w:rPr>
          <w:sz w:val="28"/>
          <w:szCs w:val="28"/>
        </w:rPr>
        <w:t xml:space="preserve"> оценка эффективности результатов деятельности педагогических работников;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качества воспитания и образования воспитанников с одновременным повышением ответственности должностных лиц за конечный результат;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контроль реализации образовательных программ, соблюдения Устава и иных локальных актов Учреждения;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анализ результатов исполнения приказов по Учреждению;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анализ и прогнозирование тенденций развития образовательного процесса Учреждения;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оказание методической помощи педагогическим работникам в процессе контроля.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 контрольной деятельности</w:t>
      </w:r>
    </w:p>
    <w:p w:rsidR="00437EEC" w:rsidRDefault="00437EEC" w:rsidP="00437EEC">
      <w:pPr>
        <w:tabs>
          <w:tab w:val="left" w:pos="6480"/>
        </w:tabs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 Заведующий, старший воспитатель, старшая медицинская сестра, педагогические и иные работники, назначенные приказом заведующего Учреждением, приказом Учредителя для контрольной деятельности, руководствуются системным подходом, который предполагает: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постоянство контроля, его осуществление по заранее разработанным алгоритмом, структурным схемам;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охват всех направлений педагогической деятельности;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широкое привлечение членов педагогического коллектива;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серьёзную теоретическую и методическую подготовку;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установление взаимосвязей и взаимодействия всех компонентов педагогического процесса;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комплексное использование форм и методов контрольной деятельности в зависимости от целевой установки, содержания педагогического процесса, квалификации педагогических работников, характеров взаимоотношений в педагогическом коллективе;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последовательности контроля.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 Контрольная деятельность может осуществляться в виде плановых или оперативных проверок, мониторинга и проведение административных работ.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3.2.1.Контрольная деятельность в виде плановых проверок проходит в соответствии с утверждённым  планом – 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3.2.2.Контрольная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3.2.3.Контрольная деятельность в виде мониторинга предусматривает сбор, системный учёт,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исполнительная дисциплина, учебно – методическое обеспечение, диагностика педагогического мастерства и т.д.)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3.2.4.Контрольная деятельность в виде административной работы осуществляется </w:t>
      </w:r>
      <w:proofErr w:type="gramStart"/>
      <w:r>
        <w:rPr>
          <w:sz w:val="28"/>
          <w:szCs w:val="28"/>
        </w:rPr>
        <w:t>заведующим Учреждения</w:t>
      </w:r>
      <w:proofErr w:type="gramEnd"/>
      <w:r>
        <w:rPr>
          <w:sz w:val="28"/>
          <w:szCs w:val="28"/>
        </w:rPr>
        <w:t xml:space="preserve"> для проверки качества воспитания и образования детей с одновременным повышением ответственности должностных лиц за конечный результат.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3.3.  Контрольная деятельность в М</w:t>
      </w:r>
      <w:r w:rsidR="0027169B">
        <w:rPr>
          <w:sz w:val="28"/>
          <w:szCs w:val="28"/>
        </w:rPr>
        <w:t>Б</w:t>
      </w:r>
      <w:r>
        <w:rPr>
          <w:sz w:val="28"/>
          <w:szCs w:val="28"/>
        </w:rPr>
        <w:t>ДОУ имеет несколько видов: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предварительная</w:t>
      </w:r>
      <w:proofErr w:type="gramEnd"/>
      <w:r>
        <w:rPr>
          <w:sz w:val="28"/>
          <w:szCs w:val="28"/>
        </w:rPr>
        <w:t xml:space="preserve"> – предварительное знакомство;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текущая</w:t>
      </w:r>
      <w:proofErr w:type="gramEnd"/>
      <w:r>
        <w:rPr>
          <w:sz w:val="28"/>
          <w:szCs w:val="28"/>
        </w:rPr>
        <w:t xml:space="preserve"> - непосредственное наблюдение за педагогическим процессом;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итоговая</w:t>
      </w:r>
      <w:proofErr w:type="gramEnd"/>
      <w:r>
        <w:rPr>
          <w:sz w:val="28"/>
          <w:szCs w:val="28"/>
        </w:rPr>
        <w:t xml:space="preserve"> – изучение результатов работы М</w:t>
      </w:r>
      <w:r w:rsidR="0027169B">
        <w:rPr>
          <w:sz w:val="28"/>
          <w:szCs w:val="28"/>
        </w:rPr>
        <w:t>Б</w:t>
      </w:r>
      <w:r>
        <w:rPr>
          <w:sz w:val="28"/>
          <w:szCs w:val="28"/>
        </w:rPr>
        <w:t>ДОУ, педагогических работников за полугодие, учебный год.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3.4.  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</w:t>
      </w:r>
      <w:proofErr w:type="gramStart"/>
      <w:r>
        <w:rPr>
          <w:sz w:val="28"/>
          <w:szCs w:val="28"/>
        </w:rPr>
        <w:t>два и более направлений</w:t>
      </w:r>
      <w:proofErr w:type="gramEnd"/>
      <w:r>
        <w:rPr>
          <w:sz w:val="28"/>
          <w:szCs w:val="28"/>
        </w:rPr>
        <w:t>).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3.4.1.Тематический контроль проводится по отдельным проблемам деятельности Учреждения.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Тематический контроль направлен не только на изучение фактического состояния дел по конкретному вопросу, но и на  внедрение новых образовательных технологий, форм и методов работы, опыта мастеров педагогического труда.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Темы контроля определяются в соответствии с годовым  планом работы Учреждения на основании проблемно – ориентированного анализа работы Учреждения по итогам предыдущего учебного года.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В ходе тематического контроля: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проводятся тематические исследования (анкетирование, тестирование);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анализируются практическая деятельность педагогических работников, посещение занятий, другие мероприятия с детьми, родителями, режимные моменты, документация.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3.4.2.Одной из форм тематического контроля является персональный контроль. В ходе персонального контроля </w:t>
      </w:r>
      <w:proofErr w:type="gramStart"/>
      <w:r>
        <w:rPr>
          <w:sz w:val="28"/>
          <w:szCs w:val="28"/>
        </w:rPr>
        <w:t>проверяющий</w:t>
      </w:r>
      <w:proofErr w:type="gramEnd"/>
      <w:r>
        <w:rPr>
          <w:sz w:val="28"/>
          <w:szCs w:val="28"/>
        </w:rPr>
        <w:t xml:space="preserve"> изучает: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уровень знаний педагога в области современных достижений психологической и педагогической науки, его профессиональное мастерство;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уровень овладения педагогом новыми образовательными технологиями, наиболее эффективными формами, методами и приёмами обучения;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работы педагога и пути их достижения;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способы повышения профессиональной квалификации педагога.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3.4.3.Одной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объёме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даёт материалы для глубокого педагогического анализа, выводов и помогает определить дальнейшие направления в работе.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управления контрольной деятельностью</w:t>
      </w: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4.1. Контрольную деятельность в учреждении осуществляют заведующий, старший воспитатель, старшая медицинская сестра, педагогические и иные работники, назначенные заведующим.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4.2. Система контроля, контрольная деятельность является составной частью годового плана работы Учреждения.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4.3. Заведующий не позднее чем за 2 недели издаёт приказ 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план – задание предстоящего контроля.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4.4. План – задание предстоящего контроля составляется старшим воспитателем. План – 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4.5. 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заведующего Учреждением.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4.6.  Основания для контрольной деятельности: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заявление педагогического работника на аттестацию;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план – график контроля;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задание руководства Учредителя – проверка состояния дел для подготовки управленческих решений;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обращение физических и юридических лиц по поводу нарушений в области образования – оперативный контроль.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4.7. Продолжительность тематических и комплексных (фронтальных) проверок не должна превышать 5 – 10 дней, с посещением не более 5 занятий, исследованием режимных моментов и других мероприятий.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4.8. План – график контроля в Учреждении разрабатывается с учётом плана – графика контроля Учредителя и доводится до сведения работников в начале нового учебного года.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proofErr w:type="gramStart"/>
      <w:r>
        <w:rPr>
          <w:sz w:val="28"/>
          <w:szCs w:val="28"/>
        </w:rPr>
        <w:t>Проверяющие</w:t>
      </w:r>
      <w:proofErr w:type="gramEnd"/>
      <w:r>
        <w:rPr>
          <w:sz w:val="28"/>
          <w:szCs w:val="28"/>
        </w:rPr>
        <w:t xml:space="preserve"> имеют право запрашивать необходимую информацию, изучать документацию, относящуюся к предмету контроля.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4.10. При обнаружении в ходе контрольной деятельности нарушений законодательства РФ в области образования о них сообщается заведующему Учреждением.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4.11.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4.12. При проведении оперативных (экстренных) проверок педагогические и другие работники могут не предупреждаться заранее.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 Учреждения.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4.13. Результаты контрольной деятельности оформляются в виде: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анализа справки;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справки о результатах контроля;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доклада о состоянии дел по проверяемому вопросу и др.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Итоговый материал должен содержать констатацию фактов, выводы и при необходимости предложения.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4.14. Информация о результатах контрольной деятельности доводится до работников Учреждения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7 дней с момента завершения проверки.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Проверяющие и проверяемые после ознакомления с результатами контрольной деятельности должны поставить подписи под итоговыми документами. При этом </w:t>
      </w:r>
      <w:proofErr w:type="gramStart"/>
      <w:r>
        <w:rPr>
          <w:sz w:val="28"/>
          <w:szCs w:val="28"/>
        </w:rPr>
        <w:t>проверяемые</w:t>
      </w:r>
      <w:proofErr w:type="gramEnd"/>
      <w:r>
        <w:rPr>
          <w:sz w:val="28"/>
          <w:szCs w:val="28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>
        <w:rPr>
          <w:sz w:val="28"/>
          <w:szCs w:val="28"/>
        </w:rPr>
        <w:t>проверяемого</w:t>
      </w:r>
      <w:proofErr w:type="gramEnd"/>
      <w:r>
        <w:rPr>
          <w:sz w:val="28"/>
          <w:szCs w:val="28"/>
        </w:rPr>
        <w:t>, запись об этом делает председатель комиссии, осуществляющий проверку, или заведующий Учреждением.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4.16. По итогам контроля, зависимости от его формы, целей, задач, а также с учётом реального положения дел: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проводятся заседания Совета педагогов,  производственные заседания, рабочие совещания с педагогическим составом;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сделанные замечания и предложения фиксируются в документации согласно номенклатуре дел Учреждения;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контроля могут учитываться при аттестации педагогических работников, но не являются основанием для заключения аттестационной комиссии.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4.17. Заведующий Учреждением по результатам контроля принимает следующие решения: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 издании соответствующего приказа;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 обсуждении итоговых материалов контроля коллегиальным органом;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повторном контроле с привлечением определённых специалистов (экспертов);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привлечении к дисциплинарной ответственности должностных лиц, педагогических и других работников;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поощрении работников и др.</w:t>
      </w:r>
    </w:p>
    <w:p w:rsidR="00437EEC" w:rsidRPr="00B2272D" w:rsidRDefault="00437EEC" w:rsidP="00437EEC">
      <w:pPr>
        <w:tabs>
          <w:tab w:val="left" w:pos="6480"/>
        </w:tabs>
        <w:ind w:left="6480" w:hanging="6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4.18. О результатах проверки сведений, изложенных в обращениях родителей, а 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также  в обращении и запросах  других граждан и организаций, сообщается им в установленном порядке и в установленные сроки.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Права участников контрольной деятельности</w:t>
      </w: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При осуществлении контрольной деятельности </w:t>
      </w:r>
      <w:proofErr w:type="gramStart"/>
      <w:r>
        <w:rPr>
          <w:sz w:val="28"/>
          <w:szCs w:val="28"/>
        </w:rPr>
        <w:t>проверяющий</w:t>
      </w:r>
      <w:proofErr w:type="gramEnd"/>
      <w:r>
        <w:rPr>
          <w:sz w:val="28"/>
          <w:szCs w:val="28"/>
        </w:rPr>
        <w:t xml:space="preserve"> имеет право: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проводить экспертизу педагогической деятельности;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мониторинг образовательного процесса с последующим анализом полученной информации;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организовывать социологические, психологические, педагогические исследования;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делать выводы и принимать управленческие решения.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5.2. Проверяемый педагогический работник имеет право: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знать сроки контроля и критерии оценки его деятельности;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знать цель, содержание, виды, формы и методы контроля;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своевременно знакомиться с выводами и рекомендациями </w:t>
      </w:r>
      <w:proofErr w:type="gramStart"/>
      <w:r>
        <w:rPr>
          <w:sz w:val="28"/>
          <w:szCs w:val="28"/>
        </w:rPr>
        <w:t>проверяющих</w:t>
      </w:r>
      <w:proofErr w:type="gramEnd"/>
      <w:r>
        <w:rPr>
          <w:sz w:val="28"/>
          <w:szCs w:val="28"/>
        </w:rPr>
        <w:t>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обратиться в конфликтную комиссию профсоюзного комитета Учреждения или вышестоящие органы управления образованием при несогласии с результатами контроля.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Взаимосвязи с другими</w:t>
      </w:r>
      <w:r w:rsidR="003343B5">
        <w:rPr>
          <w:b/>
          <w:sz w:val="28"/>
          <w:szCs w:val="28"/>
        </w:rPr>
        <w:t xml:space="preserve"> органами </w:t>
      </w:r>
      <w:r>
        <w:rPr>
          <w:b/>
          <w:sz w:val="28"/>
          <w:szCs w:val="28"/>
        </w:rPr>
        <w:t xml:space="preserve"> самоуправления</w:t>
      </w: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6.1. Результаты контрольной деятельности могут быть представлены на рассмотрение и обсуждение в органы самоуправления Учреждения: Совет педагогов, Общее собрание, Родительский комитет.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6.2. Органы самоуправления Учреждения могут выйти с предложением к заведующему о проведении контрольной деятельности по возникшим вопросам.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Ответственность</w:t>
      </w: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7.1. Члены комиссии, занимающиеся контрольной деятельностью в Учреждении, несут ответственность за достоверность излагаемых фактов, представляемых в справках по итогам контроля.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Делопроизводство</w:t>
      </w:r>
    </w:p>
    <w:p w:rsidR="00437EEC" w:rsidRDefault="00437EEC" w:rsidP="00437EEC">
      <w:pPr>
        <w:tabs>
          <w:tab w:val="left" w:pos="6480"/>
        </w:tabs>
        <w:jc w:val="center"/>
        <w:rPr>
          <w:b/>
          <w:sz w:val="28"/>
          <w:szCs w:val="28"/>
        </w:rPr>
      </w:pP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8.1. Справка по результатам контроля должна содержать в себе следующие разделы: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вид контроля;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форма контроля;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тема проверки;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цель проверки;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проверки;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состав комиссии;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проверки (перечень проверенных мероприятий, документации и пр.);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положительный опыт;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недостатки;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выводы;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и рекомендации;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подписи членов комиссии;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подписи </w:t>
      </w:r>
      <w:proofErr w:type="gramStart"/>
      <w:r>
        <w:rPr>
          <w:sz w:val="28"/>
          <w:szCs w:val="28"/>
        </w:rPr>
        <w:t>проверяемых</w:t>
      </w:r>
      <w:proofErr w:type="gramEnd"/>
      <w:r>
        <w:rPr>
          <w:sz w:val="28"/>
          <w:szCs w:val="28"/>
        </w:rPr>
        <w:t>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8.2. По результатам контроля заведующий Учреждением издаёт приказ, в котором указываются: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вид контроля;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форма контроля;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тема проверки;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цель проверки;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проверки;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состав комиссии;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проверки;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решение по результатам проверки;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назначаются ответственные лица по исполнению решения;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указываются сроки устранения недостатков;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указываются сроки проведения повторного контроля;</w:t>
      </w:r>
    </w:p>
    <w:p w:rsidR="00437EEC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поощрение и наказание работников по результатам контроля.</w:t>
      </w:r>
    </w:p>
    <w:p w:rsidR="00437EEC" w:rsidRPr="00D86092" w:rsidRDefault="00437EEC" w:rsidP="00437EEC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По результатам оперативного контроля проводится собеседование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проверяемым. При  необходимости – готовится сообщение о состоянии дел на административное совещание, Совет педагогов, Общее собрание.</w:t>
      </w:r>
      <w:r>
        <w:rPr>
          <w:sz w:val="28"/>
          <w:szCs w:val="28"/>
        </w:rPr>
        <w:tab/>
      </w:r>
    </w:p>
    <w:p w:rsidR="00A309E1" w:rsidRDefault="00A309E1"/>
    <w:sectPr w:rsidR="00A309E1" w:rsidSect="00433E6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7EEC"/>
    <w:rsid w:val="0027169B"/>
    <w:rsid w:val="003343B5"/>
    <w:rsid w:val="00353DD8"/>
    <w:rsid w:val="00437EEC"/>
    <w:rsid w:val="00473851"/>
    <w:rsid w:val="00665147"/>
    <w:rsid w:val="00684D5C"/>
    <w:rsid w:val="00A309E1"/>
    <w:rsid w:val="00F6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4D5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684D5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684D5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D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84D5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84D5C"/>
    <w:rPr>
      <w:rFonts w:ascii="Cambria" w:eastAsia="Times New Roman" w:hAnsi="Cambria" w:cs="Times New Roman"/>
      <w:b/>
      <w:bCs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rsid w:val="00684D5C"/>
    <w:pPr>
      <w:spacing w:before="360" w:line="276" w:lineRule="auto"/>
    </w:pPr>
    <w:rPr>
      <w:rFonts w:ascii="Cambria" w:eastAsia="Calibri" w:hAnsi="Cambria" w:cs="Calibri"/>
      <w:b/>
      <w:bCs/>
      <w:caps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684D5C"/>
    <w:pPr>
      <w:spacing w:before="240" w:line="276" w:lineRule="auto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684D5C"/>
    <w:pPr>
      <w:spacing w:line="276" w:lineRule="auto"/>
      <w:ind w:left="220"/>
    </w:pPr>
    <w:rPr>
      <w:rFonts w:ascii="Calibri" w:eastAsia="Calibri" w:hAnsi="Calibri" w:cs="Calibri"/>
      <w:sz w:val="20"/>
      <w:szCs w:val="20"/>
      <w:lang w:eastAsia="en-US"/>
    </w:rPr>
  </w:style>
  <w:style w:type="paragraph" w:styleId="a3">
    <w:name w:val="Title"/>
    <w:basedOn w:val="a"/>
    <w:next w:val="a"/>
    <w:link w:val="a4"/>
    <w:qFormat/>
    <w:rsid w:val="00684D5C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684D5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684D5C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basedOn w:val="a0"/>
    <w:link w:val="a5"/>
    <w:rsid w:val="00684D5C"/>
    <w:rPr>
      <w:rFonts w:ascii="Cambria" w:eastAsia="Times New Roman" w:hAnsi="Cambria" w:cs="Times New Roman"/>
      <w:sz w:val="24"/>
      <w:szCs w:val="24"/>
    </w:rPr>
  </w:style>
  <w:style w:type="character" w:styleId="a7">
    <w:name w:val="Strong"/>
    <w:basedOn w:val="a0"/>
    <w:uiPriority w:val="22"/>
    <w:qFormat/>
    <w:rsid w:val="00684D5C"/>
    <w:rPr>
      <w:b/>
      <w:bCs/>
    </w:rPr>
  </w:style>
  <w:style w:type="paragraph" w:styleId="a8">
    <w:name w:val="No Spacing"/>
    <w:uiPriority w:val="1"/>
    <w:qFormat/>
    <w:rsid w:val="00684D5C"/>
    <w:pPr>
      <w:spacing w:after="0" w:line="240" w:lineRule="auto"/>
    </w:pPr>
    <w:rPr>
      <w:rFonts w:ascii="Calibri" w:hAnsi="Calibri" w:cs="Times New Roman"/>
    </w:rPr>
  </w:style>
  <w:style w:type="paragraph" w:styleId="a9">
    <w:name w:val="List Paragraph"/>
    <w:basedOn w:val="a"/>
    <w:uiPriority w:val="99"/>
    <w:qFormat/>
    <w:rsid w:val="00684D5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Саша</cp:lastModifiedBy>
  <cp:revision>5</cp:revision>
  <dcterms:created xsi:type="dcterms:W3CDTF">2012-05-24T10:32:00Z</dcterms:created>
  <dcterms:modified xsi:type="dcterms:W3CDTF">2015-01-25T09:38:00Z</dcterms:modified>
</cp:coreProperties>
</file>